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75" w:rsidRPr="00E33E39" w:rsidRDefault="00E31775" w:rsidP="00E31775">
      <w:pPr>
        <w:jc w:val="center"/>
        <w:rPr>
          <w:b/>
          <w:i/>
          <w:sz w:val="24"/>
        </w:rPr>
      </w:pPr>
      <w:r w:rsidRPr="00E33E39">
        <w:rPr>
          <w:b/>
          <w:i/>
          <w:sz w:val="24"/>
        </w:rPr>
        <w:t>Material Escolar - 2019</w:t>
      </w:r>
    </w:p>
    <w:p w:rsidR="00E31775" w:rsidRPr="00E33E39" w:rsidRDefault="00E31775" w:rsidP="00E31775">
      <w:pPr>
        <w:jc w:val="center"/>
        <w:rPr>
          <w:b/>
          <w:i/>
          <w:sz w:val="24"/>
        </w:rPr>
      </w:pPr>
      <w:r w:rsidRPr="00E33E39">
        <w:rPr>
          <w:b/>
          <w:i/>
          <w:sz w:val="24"/>
        </w:rPr>
        <w:t>Ensino Fundamental /Anos Iniciais</w:t>
      </w:r>
    </w:p>
    <w:p w:rsidR="00E31775" w:rsidRPr="00E33E39" w:rsidRDefault="00E31775" w:rsidP="00E31775">
      <w:pPr>
        <w:jc w:val="center"/>
        <w:rPr>
          <w:b/>
          <w:i/>
          <w:sz w:val="24"/>
        </w:rPr>
      </w:pPr>
      <w:r w:rsidRPr="00E33E39">
        <w:rPr>
          <w:b/>
          <w:i/>
          <w:sz w:val="24"/>
        </w:rPr>
        <w:t>3º ano</w:t>
      </w:r>
    </w:p>
    <w:p w:rsidR="00E31775" w:rsidRPr="00E31775" w:rsidRDefault="00E31775" w:rsidP="00E31775">
      <w:pPr>
        <w:rPr>
          <w:b/>
        </w:rPr>
      </w:pPr>
      <w:r w:rsidRPr="00E31775">
        <w:rPr>
          <w:b/>
        </w:rPr>
        <w:t xml:space="preserve">Material individual 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4 cadernos grandes de capa dura (96 folhas)</w:t>
      </w:r>
      <w:r>
        <w:tab/>
      </w:r>
      <w:r>
        <w:tab/>
      </w:r>
      <w:r>
        <w:tab/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1 caderno pequeno de capa dura (48 folhas) para Língua Inglesa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1 tela 30X40cm de tecido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1 pincel nº 12</w:t>
      </w:r>
      <w:r>
        <w:tab/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3 pastas plásticas A4 (tipo L)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1 prancheta (</w:t>
      </w:r>
      <w:proofErr w:type="spellStart"/>
      <w:r>
        <w:t>tam</w:t>
      </w:r>
      <w:proofErr w:type="spellEnd"/>
      <w:r>
        <w:t xml:space="preserve"> A4)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1 metro de passadeira emborrachada antiderrapante (43cm de largura)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1 pasta aba com elástico/ plástica/ formato ofício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 xml:space="preserve">1 pasta catálogo/ espiral ofício com 30 sacos plásticos/ </w:t>
      </w:r>
      <w:proofErr w:type="spellStart"/>
      <w:r>
        <w:t>tam</w:t>
      </w:r>
      <w:proofErr w:type="spellEnd"/>
      <w:r>
        <w:t xml:space="preserve"> A4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1 mochila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1 lancheira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Agenda fornecida pela escola</w:t>
      </w:r>
    </w:p>
    <w:p w:rsidR="00E31775" w:rsidRDefault="00E31775" w:rsidP="00E31775">
      <w:pPr>
        <w:spacing w:after="0" w:line="240" w:lineRule="auto"/>
      </w:pPr>
      <w:r>
        <w:t>•</w:t>
      </w:r>
      <w:r>
        <w:tab/>
        <w:t>1 camiseta usada para atividades plásticas (sugerimos uma camiseta de adulto manga curta).</w:t>
      </w:r>
    </w:p>
    <w:p w:rsidR="00E31775" w:rsidRDefault="00E31775" w:rsidP="00E31775"/>
    <w:p w:rsidR="00E31775" w:rsidRPr="00E31775" w:rsidRDefault="00E31775" w:rsidP="00E31775">
      <w:pPr>
        <w:rPr>
          <w:b/>
        </w:rPr>
      </w:pPr>
      <w:r w:rsidRPr="00E31775">
        <w:rPr>
          <w:b/>
        </w:rPr>
        <w:t>Material de uso individual organizados em um estojo</w:t>
      </w:r>
    </w:p>
    <w:p w:rsidR="00E31775" w:rsidRDefault="00E31775" w:rsidP="00E31775">
      <w:pPr>
        <w:spacing w:after="0"/>
      </w:pPr>
      <w:r>
        <w:t>•</w:t>
      </w:r>
      <w:r>
        <w:tab/>
        <w:t>2 lápis de escrever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31775" w:rsidRDefault="00E31775" w:rsidP="00E31775">
      <w:pPr>
        <w:spacing w:after="0"/>
      </w:pPr>
      <w:r>
        <w:t>•</w:t>
      </w:r>
      <w:r>
        <w:tab/>
        <w:t>1 apontador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1775" w:rsidRDefault="00E31775" w:rsidP="00E31775">
      <w:pPr>
        <w:spacing w:after="0"/>
      </w:pPr>
      <w:r>
        <w:t>•</w:t>
      </w:r>
      <w:r>
        <w:tab/>
        <w:t>1 borracha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1775" w:rsidRDefault="00E31775" w:rsidP="00E31775">
      <w:pPr>
        <w:spacing w:after="0"/>
      </w:pPr>
      <w:r>
        <w:t>•</w:t>
      </w:r>
      <w:r>
        <w:tab/>
        <w:t>1 tubo de cola bastão (grande)</w:t>
      </w:r>
      <w:r>
        <w:tab/>
      </w:r>
    </w:p>
    <w:p w:rsidR="00E31775" w:rsidRDefault="00E31775" w:rsidP="00E31775">
      <w:pPr>
        <w:spacing w:after="0"/>
      </w:pPr>
      <w:r>
        <w:t>•</w:t>
      </w:r>
      <w:r>
        <w:tab/>
        <w:t>1 tubo de cola líquida (grande)</w:t>
      </w:r>
      <w:r>
        <w:tab/>
      </w:r>
      <w:r>
        <w:tab/>
      </w:r>
      <w:r>
        <w:tab/>
      </w:r>
    </w:p>
    <w:p w:rsidR="00E31775" w:rsidRDefault="00E31775" w:rsidP="00E31775">
      <w:pPr>
        <w:spacing w:after="0"/>
      </w:pPr>
      <w:r>
        <w:t>•</w:t>
      </w:r>
      <w:r>
        <w:tab/>
        <w:t>1 tesoura sem ponta</w:t>
      </w:r>
      <w:r>
        <w:tab/>
      </w:r>
      <w:r>
        <w:tab/>
      </w:r>
    </w:p>
    <w:p w:rsidR="00E31775" w:rsidRDefault="00E31775" w:rsidP="00E31775">
      <w:pPr>
        <w:spacing w:after="0"/>
      </w:pPr>
      <w:r>
        <w:t>•</w:t>
      </w:r>
      <w:r>
        <w:tab/>
        <w:t>1 régua (30cm)</w:t>
      </w:r>
    </w:p>
    <w:p w:rsidR="00E31775" w:rsidRDefault="00E31775" w:rsidP="00E31775">
      <w:pPr>
        <w:spacing w:after="0"/>
      </w:pPr>
      <w:r>
        <w:t>•</w:t>
      </w:r>
      <w:r>
        <w:tab/>
        <w:t xml:space="preserve">1 Caneta marca texto </w:t>
      </w:r>
    </w:p>
    <w:p w:rsidR="00E31775" w:rsidRDefault="00E31775" w:rsidP="00E31775">
      <w:pPr>
        <w:spacing w:after="0"/>
      </w:pPr>
      <w:r>
        <w:t>•</w:t>
      </w:r>
      <w:r>
        <w:tab/>
        <w:t>1 caneta permanente/retroprojetor preta</w:t>
      </w:r>
    </w:p>
    <w:p w:rsidR="00E31775" w:rsidRDefault="00E31775" w:rsidP="00E31775">
      <w:pPr>
        <w:spacing w:after="0"/>
      </w:pPr>
      <w:r>
        <w:t>•</w:t>
      </w:r>
      <w:r>
        <w:tab/>
        <w:t xml:space="preserve">1 caneta </w:t>
      </w:r>
      <w:proofErr w:type="spellStart"/>
      <w:r>
        <w:t>hidrocor</w:t>
      </w:r>
      <w:proofErr w:type="spellEnd"/>
      <w:r>
        <w:t xml:space="preserve"> grossa preta</w:t>
      </w:r>
    </w:p>
    <w:p w:rsidR="00E31775" w:rsidRDefault="00E31775" w:rsidP="00E31775">
      <w:pPr>
        <w:spacing w:after="0"/>
      </w:pPr>
      <w:r>
        <w:t>*Repor os materiais sempre que necessário.</w:t>
      </w:r>
      <w:r>
        <w:tab/>
      </w:r>
    </w:p>
    <w:p w:rsidR="00E31775" w:rsidRDefault="00E31775" w:rsidP="00E31775"/>
    <w:p w:rsidR="00E31775" w:rsidRPr="00E31775" w:rsidRDefault="00E31775" w:rsidP="00E31775">
      <w:pPr>
        <w:spacing w:after="0"/>
        <w:rPr>
          <w:b/>
        </w:rPr>
      </w:pPr>
      <w:r w:rsidRPr="00E31775">
        <w:rPr>
          <w:b/>
        </w:rPr>
        <w:t>Material de uso individual organizados em outro estojo</w:t>
      </w:r>
    </w:p>
    <w:p w:rsidR="00E31775" w:rsidRDefault="00E31775" w:rsidP="00E31775">
      <w:pPr>
        <w:spacing w:after="0"/>
      </w:pPr>
      <w:r>
        <w:t>•</w:t>
      </w:r>
      <w:r>
        <w:tab/>
        <w:t>1 caixa de lápis de cor (12 cores)</w:t>
      </w:r>
      <w:r>
        <w:tab/>
      </w:r>
      <w:r>
        <w:tab/>
      </w:r>
      <w:r>
        <w:tab/>
      </w:r>
      <w:r>
        <w:tab/>
      </w:r>
    </w:p>
    <w:p w:rsidR="00E31775" w:rsidRDefault="00E31775" w:rsidP="00E31775">
      <w:pPr>
        <w:spacing w:after="0"/>
      </w:pPr>
      <w:r>
        <w:t>•</w:t>
      </w:r>
      <w:r>
        <w:tab/>
        <w:t xml:space="preserve">1 jogo de canetas </w:t>
      </w:r>
      <w:proofErr w:type="spellStart"/>
      <w:r>
        <w:t>hidrocor</w:t>
      </w:r>
      <w:proofErr w:type="spellEnd"/>
      <w:r>
        <w:t xml:space="preserve"> (12 cores)</w:t>
      </w:r>
    </w:p>
    <w:p w:rsidR="00E31775" w:rsidRDefault="00E31775" w:rsidP="00E31775">
      <w:pPr>
        <w:spacing w:after="0"/>
      </w:pPr>
      <w:r>
        <w:t>•</w:t>
      </w:r>
      <w:r>
        <w:tab/>
        <w:t>1 caixa de giz de cera (12 cores)</w:t>
      </w:r>
    </w:p>
    <w:p w:rsidR="00E31775" w:rsidRPr="00E31775" w:rsidRDefault="00E31775" w:rsidP="00E31775">
      <w:pPr>
        <w:rPr>
          <w:b/>
        </w:rPr>
      </w:pPr>
      <w:r w:rsidRPr="00E31775">
        <w:rPr>
          <w:b/>
        </w:rPr>
        <w:t xml:space="preserve">Material escolar de uso coletivo </w:t>
      </w:r>
    </w:p>
    <w:p w:rsidR="00E31775" w:rsidRDefault="00E31775" w:rsidP="00E31775">
      <w:pPr>
        <w:spacing w:after="0"/>
      </w:pPr>
      <w:r>
        <w:lastRenderedPageBreak/>
        <w:t>•</w:t>
      </w:r>
      <w:r>
        <w:tab/>
        <w:t xml:space="preserve">25 folhas brancas/ 170g/m-  </w:t>
      </w:r>
      <w:proofErr w:type="spellStart"/>
      <w:r>
        <w:t>tam</w:t>
      </w:r>
      <w:proofErr w:type="spellEnd"/>
      <w:r>
        <w:t xml:space="preserve"> A3</w:t>
      </w:r>
    </w:p>
    <w:p w:rsidR="00E31775" w:rsidRDefault="00E31775" w:rsidP="00E31775">
      <w:pPr>
        <w:spacing w:after="0"/>
      </w:pPr>
      <w:r>
        <w:t>•</w:t>
      </w:r>
      <w:r>
        <w:tab/>
        <w:t xml:space="preserve">25 folhas de papel </w:t>
      </w:r>
      <w:proofErr w:type="spellStart"/>
      <w:r>
        <w:t>canson</w:t>
      </w:r>
      <w:proofErr w:type="spellEnd"/>
      <w:r>
        <w:t xml:space="preserve"> Color Plus/Coloridas 180g/m- </w:t>
      </w:r>
      <w:proofErr w:type="spellStart"/>
      <w:r>
        <w:t>tam</w:t>
      </w:r>
      <w:proofErr w:type="spellEnd"/>
      <w:r>
        <w:t xml:space="preserve"> A3</w:t>
      </w:r>
    </w:p>
    <w:p w:rsidR="00E31775" w:rsidRDefault="00E31775" w:rsidP="00E31775">
      <w:pPr>
        <w:spacing w:after="0"/>
      </w:pPr>
      <w:r>
        <w:t>•</w:t>
      </w:r>
      <w:r>
        <w:tab/>
        <w:t xml:space="preserve">25 folhas de papel </w:t>
      </w:r>
      <w:proofErr w:type="spellStart"/>
      <w:r>
        <w:t>canson</w:t>
      </w:r>
      <w:proofErr w:type="spellEnd"/>
      <w:r>
        <w:t xml:space="preserve"> Color Plus/Coloridas 180g/m- </w:t>
      </w:r>
      <w:proofErr w:type="spellStart"/>
      <w:r>
        <w:t>tam</w:t>
      </w:r>
      <w:proofErr w:type="spellEnd"/>
      <w:r>
        <w:t xml:space="preserve"> A4</w:t>
      </w:r>
    </w:p>
    <w:p w:rsidR="00E31775" w:rsidRDefault="00E31775" w:rsidP="00E31775">
      <w:pPr>
        <w:spacing w:after="0"/>
      </w:pPr>
      <w:r>
        <w:t>•</w:t>
      </w:r>
      <w:r>
        <w:tab/>
        <w:t xml:space="preserve">1 tinta PVA (100ml) para artesanato- (cor livre escolha) </w:t>
      </w:r>
    </w:p>
    <w:p w:rsidR="00E31775" w:rsidRDefault="00E31775" w:rsidP="00E31775">
      <w:pPr>
        <w:spacing w:after="0"/>
      </w:pPr>
      <w:r>
        <w:t>•</w:t>
      </w:r>
      <w:r>
        <w:tab/>
        <w:t>50 folhas de desenho branca/ 180g/m/</w:t>
      </w:r>
      <w:proofErr w:type="spellStart"/>
      <w:r>
        <w:t>tam</w:t>
      </w:r>
      <w:proofErr w:type="spellEnd"/>
      <w:r>
        <w:t xml:space="preserve"> A4</w:t>
      </w:r>
    </w:p>
    <w:p w:rsidR="00E31775" w:rsidRDefault="00E31775" w:rsidP="00E31775">
      <w:pPr>
        <w:spacing w:after="0"/>
      </w:pPr>
      <w:r>
        <w:t xml:space="preserve"> </w:t>
      </w:r>
    </w:p>
    <w:p w:rsidR="00E31775" w:rsidRDefault="00E31775" w:rsidP="00E31775">
      <w:pPr>
        <w:spacing w:after="0"/>
      </w:pPr>
      <w:r>
        <w:t>•</w:t>
      </w:r>
      <w:r>
        <w:tab/>
        <w:t>25 folhas pautada</w:t>
      </w:r>
    </w:p>
    <w:p w:rsidR="00E31775" w:rsidRDefault="00E31775" w:rsidP="00E31775">
      <w:pPr>
        <w:spacing w:after="0"/>
      </w:pPr>
      <w:r>
        <w:t>•</w:t>
      </w:r>
      <w:r>
        <w:tab/>
        <w:t>25 folhas A4 quadriculada</w:t>
      </w:r>
    </w:p>
    <w:p w:rsidR="00E31775" w:rsidRDefault="00E31775" w:rsidP="00E31775">
      <w:pPr>
        <w:spacing w:after="0"/>
      </w:pPr>
      <w:r>
        <w:t>•</w:t>
      </w:r>
      <w:r>
        <w:tab/>
        <w:t>2 tintas acrílicas para artesanato 37ml (qualquer cor)</w:t>
      </w:r>
    </w:p>
    <w:p w:rsidR="00E31775" w:rsidRDefault="00E31775" w:rsidP="00E31775">
      <w:pPr>
        <w:spacing w:after="0"/>
      </w:pPr>
      <w:r>
        <w:t>•</w:t>
      </w:r>
      <w:r>
        <w:tab/>
        <w:t xml:space="preserve">1 pote tinta guache (qualquer cor) 250 ml </w:t>
      </w:r>
    </w:p>
    <w:p w:rsidR="00E31775" w:rsidRDefault="00E31775" w:rsidP="00E31775"/>
    <w:p w:rsidR="00E31775" w:rsidRPr="00E31775" w:rsidRDefault="00E31775" w:rsidP="00E31775">
      <w:pPr>
        <w:rPr>
          <w:b/>
        </w:rPr>
      </w:pPr>
      <w:r w:rsidRPr="00E31775">
        <w:rPr>
          <w:b/>
        </w:rPr>
        <w:t>Livros didáticos</w:t>
      </w:r>
    </w:p>
    <w:p w:rsidR="00E31775" w:rsidRDefault="00E31775" w:rsidP="00E31775">
      <w:pPr>
        <w:spacing w:after="0"/>
      </w:pPr>
      <w:r>
        <w:t>•</w:t>
      </w:r>
      <w:r>
        <w:tab/>
        <w:t xml:space="preserve">Língua Inglesa- </w:t>
      </w:r>
      <w:proofErr w:type="spellStart"/>
      <w:r>
        <w:t>Brick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Brick</w:t>
      </w:r>
      <w:proofErr w:type="spellEnd"/>
      <w:r>
        <w:t xml:space="preserve"> / Editora FTD (</w:t>
      </w:r>
      <w:proofErr w:type="spellStart"/>
      <w:r>
        <w:t>Hilani</w:t>
      </w:r>
      <w:proofErr w:type="spellEnd"/>
      <w:r>
        <w:t xml:space="preserve"> </w:t>
      </w:r>
      <w:proofErr w:type="gramStart"/>
      <w:r>
        <w:t>Mercadante)  3</w:t>
      </w:r>
      <w:proofErr w:type="gramEnd"/>
      <w:r>
        <w:t>° ano</w:t>
      </w:r>
    </w:p>
    <w:p w:rsidR="00E31775" w:rsidRDefault="00E31775" w:rsidP="00E31775">
      <w:pPr>
        <w:spacing w:after="0"/>
      </w:pPr>
      <w:r>
        <w:t>•</w:t>
      </w:r>
      <w:r>
        <w:tab/>
        <w:t xml:space="preserve">Matemática: Faça Matemática! Editora FTD (Kátia </w:t>
      </w:r>
      <w:proofErr w:type="spellStart"/>
      <w:r>
        <w:t>Stocco</w:t>
      </w:r>
      <w:proofErr w:type="spellEnd"/>
      <w:r>
        <w:t xml:space="preserve"> </w:t>
      </w:r>
      <w:proofErr w:type="spellStart"/>
      <w:r>
        <w:t>Smole</w:t>
      </w:r>
      <w:proofErr w:type="spellEnd"/>
      <w:r>
        <w:t xml:space="preserve">, Maria Ignez Diniz, </w:t>
      </w:r>
      <w:proofErr w:type="spellStart"/>
      <w:r>
        <w:t>Vlademir</w:t>
      </w:r>
      <w:proofErr w:type="spellEnd"/>
      <w:r>
        <w:t xml:space="preserve"> </w:t>
      </w:r>
      <w:proofErr w:type="spellStart"/>
      <w:r>
        <w:t>Marim</w:t>
      </w:r>
      <w:proofErr w:type="spellEnd"/>
      <w:r>
        <w:t>) 3º ano</w:t>
      </w:r>
    </w:p>
    <w:p w:rsidR="00E31775" w:rsidRDefault="00E31775" w:rsidP="00E31775">
      <w:pPr>
        <w:spacing w:after="0"/>
      </w:pPr>
      <w:r>
        <w:t>•</w:t>
      </w:r>
      <w:r>
        <w:tab/>
        <w:t>Ensino Religioso: Ensino Religioso/ Sistema Marista de Educação/ Editora FTD (Heloísa Silva de Carvalho, Jorge Silvino de Cunha Neta) Volume 3</w:t>
      </w:r>
    </w:p>
    <w:p w:rsidR="00E31775" w:rsidRDefault="00E31775" w:rsidP="00E31775">
      <w:pPr>
        <w:spacing w:after="0"/>
      </w:pPr>
      <w:r>
        <w:t>•</w:t>
      </w:r>
      <w:r>
        <w:tab/>
        <w:t xml:space="preserve">Língua Portuguesa: Faça Língua Portuguesa! / Editora FTD (Bel Assunção Azevedo, </w:t>
      </w:r>
      <w:proofErr w:type="spellStart"/>
      <w:r>
        <w:t>Christianne</w:t>
      </w:r>
      <w:proofErr w:type="spellEnd"/>
      <w:r>
        <w:t xml:space="preserve"> </w:t>
      </w:r>
      <w:proofErr w:type="spellStart"/>
      <w:r>
        <w:t>Botosso</w:t>
      </w:r>
      <w:proofErr w:type="spellEnd"/>
      <w:r>
        <w:t xml:space="preserve"> e Cristiane </w:t>
      </w:r>
      <w:proofErr w:type="spellStart"/>
      <w:r>
        <w:t>Boneto</w:t>
      </w:r>
      <w:proofErr w:type="spellEnd"/>
      <w:r>
        <w:t>) 3° ano.</w:t>
      </w:r>
    </w:p>
    <w:p w:rsidR="00E31775" w:rsidRDefault="00E31775" w:rsidP="00E31775">
      <w:pPr>
        <w:spacing w:after="0"/>
      </w:pPr>
      <w:r>
        <w:t>•</w:t>
      </w:r>
      <w:r>
        <w:tab/>
        <w:t xml:space="preserve">Minidicionário com a nova ortografia (Português) </w:t>
      </w:r>
    </w:p>
    <w:p w:rsidR="00E31775" w:rsidRDefault="00E31775" w:rsidP="00E31775">
      <w:pPr>
        <w:spacing w:after="0"/>
      </w:pPr>
      <w:r>
        <w:t>•</w:t>
      </w:r>
      <w:r>
        <w:tab/>
        <w:t xml:space="preserve">Minidicionário (opcional): Oxford Minidicionário ou The </w:t>
      </w:r>
      <w:proofErr w:type="spellStart"/>
      <w:r>
        <w:t>Ladmark</w:t>
      </w:r>
      <w:proofErr w:type="spellEnd"/>
      <w:r>
        <w:t xml:space="preserve"> (inglês/português – português/inglês)</w:t>
      </w:r>
    </w:p>
    <w:p w:rsidR="00E31775" w:rsidRDefault="00E31775" w:rsidP="00E31775"/>
    <w:p w:rsidR="00E31775" w:rsidRPr="00E31775" w:rsidRDefault="00E31775" w:rsidP="00E31775">
      <w:pPr>
        <w:rPr>
          <w:b/>
        </w:rPr>
      </w:pPr>
      <w:r w:rsidRPr="00E31775">
        <w:rPr>
          <w:b/>
        </w:rPr>
        <w:t>Obras literárias de leituras obrigatórias</w:t>
      </w:r>
    </w:p>
    <w:p w:rsidR="00E31775" w:rsidRDefault="00E31775" w:rsidP="00E31775">
      <w:pPr>
        <w:spacing w:after="0"/>
      </w:pPr>
      <w:r>
        <w:t>•</w:t>
      </w:r>
      <w:r>
        <w:tab/>
        <w:t xml:space="preserve">Título: Carta à prefeita - Autor: Fernando </w:t>
      </w:r>
      <w:proofErr w:type="spellStart"/>
      <w:r>
        <w:t>Carraro</w:t>
      </w:r>
      <w:proofErr w:type="spellEnd"/>
      <w:r>
        <w:t>, Editora FTD</w:t>
      </w:r>
    </w:p>
    <w:p w:rsidR="00E31775" w:rsidRDefault="00E31775" w:rsidP="00E31775">
      <w:pPr>
        <w:spacing w:after="0"/>
      </w:pPr>
      <w:r>
        <w:t>•</w:t>
      </w:r>
      <w:r>
        <w:tab/>
        <w:t xml:space="preserve">Título: </w:t>
      </w:r>
      <w:proofErr w:type="spellStart"/>
      <w:r>
        <w:t>Cadu</w:t>
      </w:r>
      <w:proofErr w:type="spellEnd"/>
      <w:r>
        <w:t xml:space="preserve"> Procura em Porto Alegre - Autor: Carlos Augusto Pessoa de Brum, Editora Br1 Editores</w:t>
      </w:r>
    </w:p>
    <w:p w:rsidR="00E31775" w:rsidRDefault="00E31775" w:rsidP="00E31775">
      <w:pPr>
        <w:spacing w:after="0"/>
      </w:pPr>
      <w:r>
        <w:t>•</w:t>
      </w:r>
      <w:r>
        <w:tab/>
        <w:t>Título: Pode Ser Depois? - Autor: Sônia Barros, Editora FTD</w:t>
      </w:r>
    </w:p>
    <w:p w:rsidR="00E31775" w:rsidRDefault="00E31775" w:rsidP="00E31775">
      <w:pPr>
        <w:spacing w:after="0"/>
      </w:pPr>
      <w:r>
        <w:t>•</w:t>
      </w:r>
      <w:r>
        <w:tab/>
        <w:t>Título: A cidade tecnológica de Maria – Autora: Silvana Corrêa da Silva, Editora BR1</w:t>
      </w:r>
    </w:p>
    <w:p w:rsidR="00E31775" w:rsidRDefault="00E31775" w:rsidP="00E31775">
      <w:pPr>
        <w:spacing w:after="0"/>
      </w:pPr>
    </w:p>
    <w:p w:rsidR="00E31775" w:rsidRDefault="00E31775" w:rsidP="00E31775">
      <w:pPr>
        <w:spacing w:after="0"/>
      </w:pPr>
    </w:p>
    <w:p w:rsidR="00E31775" w:rsidRPr="00C31ECB" w:rsidRDefault="00E31775" w:rsidP="00C31ECB">
      <w:pPr>
        <w:spacing w:after="0"/>
        <w:rPr>
          <w:b/>
        </w:rPr>
      </w:pPr>
      <w:r w:rsidRPr="00C31ECB">
        <w:rPr>
          <w:b/>
        </w:rPr>
        <w:t>OBSERVAÇÕES:</w:t>
      </w:r>
    </w:p>
    <w:p w:rsidR="00E31775" w:rsidRDefault="00E31775" w:rsidP="00C31ECB">
      <w:pPr>
        <w:spacing w:after="0"/>
      </w:pPr>
      <w:proofErr w:type="spellStart"/>
      <w:proofErr w:type="gramStart"/>
      <w:r>
        <w:t>o</w:t>
      </w:r>
      <w:proofErr w:type="spellEnd"/>
      <w:proofErr w:type="gramEnd"/>
      <w:r>
        <w:tab/>
      </w:r>
      <w:proofErr w:type="spellStart"/>
      <w:r>
        <w:t>O</w:t>
      </w:r>
      <w:proofErr w:type="spellEnd"/>
      <w:r>
        <w:t xml:space="preserve"> material solicitado deverá ser entregue na data agendada, conforme cronograma que será enviado pela professora na primeira semana de aula.</w:t>
      </w:r>
    </w:p>
    <w:p w:rsidR="00010142" w:rsidRDefault="00E31775" w:rsidP="00C31ECB">
      <w:pPr>
        <w:spacing w:after="0"/>
      </w:pPr>
      <w:proofErr w:type="gramStart"/>
      <w:r>
        <w:t>o</w:t>
      </w:r>
      <w:proofErr w:type="gramEnd"/>
      <w:r>
        <w:tab/>
        <w:t>Materiais individuais devem ser identificados com o nome do estudante</w:t>
      </w:r>
    </w:p>
    <w:p w:rsidR="008160A9" w:rsidRDefault="008160A9" w:rsidP="00C31ECB">
      <w:pPr>
        <w:spacing w:after="0"/>
      </w:pPr>
    </w:p>
    <w:p w:rsidR="008160A9" w:rsidRDefault="008160A9" w:rsidP="008160A9">
      <w:pPr>
        <w:tabs>
          <w:tab w:val="left" w:pos="3425"/>
        </w:tabs>
        <w:autoSpaceDE w:val="0"/>
        <w:autoSpaceDN w:val="0"/>
        <w:jc w:val="center"/>
        <w:rPr>
          <w:b/>
          <w:color w:val="00B0F0"/>
          <w:sz w:val="32"/>
        </w:rPr>
      </w:pPr>
    </w:p>
    <w:p w:rsidR="008160A9" w:rsidRDefault="008160A9" w:rsidP="008160A9">
      <w:pPr>
        <w:tabs>
          <w:tab w:val="left" w:pos="3425"/>
        </w:tabs>
        <w:autoSpaceDE w:val="0"/>
        <w:autoSpaceDN w:val="0"/>
        <w:jc w:val="center"/>
        <w:rPr>
          <w:b/>
          <w:color w:val="00B0F0"/>
          <w:sz w:val="32"/>
        </w:rPr>
      </w:pPr>
      <w:bookmarkStart w:id="0" w:name="_GoBack"/>
      <w:bookmarkEnd w:id="0"/>
      <w:r>
        <w:rPr>
          <w:b/>
          <w:color w:val="00B0F0"/>
          <w:sz w:val="32"/>
        </w:rPr>
        <w:lastRenderedPageBreak/>
        <w:t>ANO LETIVO 2019</w:t>
      </w:r>
    </w:p>
    <w:p w:rsidR="008160A9" w:rsidRDefault="008160A9" w:rsidP="008160A9">
      <w:pPr>
        <w:autoSpaceDE w:val="0"/>
        <w:autoSpaceDN w:val="0"/>
        <w:spacing w:after="0" w:line="240" w:lineRule="auto"/>
        <w:rPr>
          <w:sz w:val="24"/>
        </w:rPr>
      </w:pPr>
      <w:r>
        <w:t xml:space="preserve">        O calendário completo será disponibilizado no site* a partir de janeiro. Abaixo, destacamos as principais datas:</w:t>
      </w:r>
    </w:p>
    <w:p w:rsidR="008160A9" w:rsidRDefault="008160A9" w:rsidP="008160A9">
      <w:pPr>
        <w:autoSpaceDE w:val="0"/>
        <w:autoSpaceDN w:val="0"/>
        <w:spacing w:after="0" w:line="240" w:lineRule="auto"/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8160A9" w:rsidTr="008160A9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8160A9" w:rsidTr="008160A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– Novos estudantes</w:t>
            </w:r>
          </w:p>
        </w:tc>
      </w:tr>
      <w:tr w:rsidR="008160A9" w:rsidTr="008160A9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8160A9" w:rsidTr="008160A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0A9" w:rsidRDefault="008160A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60A9" w:rsidRDefault="008160A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8160A9" w:rsidTr="008160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0A9" w:rsidRDefault="008160A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do Turno Integral e Pós-turno</w:t>
            </w:r>
          </w:p>
        </w:tc>
      </w:tr>
      <w:tr w:rsidR="008160A9" w:rsidTr="008160A9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60A9" w:rsidRDefault="008160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8160A9" w:rsidTr="008160A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Atividades Extraclasse</w:t>
            </w:r>
          </w:p>
        </w:tc>
      </w:tr>
      <w:tr w:rsidR="008160A9" w:rsidTr="008160A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0A9" w:rsidRDefault="008160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Recesso escolar de inverno</w:t>
            </w:r>
          </w:p>
        </w:tc>
      </w:tr>
    </w:tbl>
    <w:p w:rsidR="008160A9" w:rsidRDefault="008160A9" w:rsidP="008160A9">
      <w:pPr>
        <w:autoSpaceDE w:val="0"/>
        <w:autoSpaceDN w:val="0"/>
        <w:spacing w:line="240" w:lineRule="auto"/>
      </w:pPr>
    </w:p>
    <w:p w:rsidR="008160A9" w:rsidRDefault="008160A9" w:rsidP="008160A9">
      <w:pPr>
        <w:pStyle w:val="PargrafodaLista"/>
        <w:numPr>
          <w:ilvl w:val="0"/>
          <w:numId w:val="11"/>
        </w:numPr>
        <w:autoSpaceDE w:val="0"/>
        <w:autoSpaceDN w:val="0"/>
        <w:spacing w:line="240" w:lineRule="auto"/>
        <w:contextualSpacing/>
        <w:rPr>
          <w:rFonts w:asciiTheme="minorHAnsi" w:hAnsiTheme="minorHAnsi"/>
        </w:rPr>
      </w:pPr>
      <w:r>
        <w:t xml:space="preserve">Site </w:t>
      </w:r>
      <w:hyperlink r:id="rId7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p w:rsidR="008160A9" w:rsidRPr="003450FB" w:rsidRDefault="008160A9" w:rsidP="00C31ECB">
      <w:pPr>
        <w:spacing w:after="0"/>
      </w:pPr>
    </w:p>
    <w:sectPr w:rsidR="008160A9" w:rsidRPr="003450FB" w:rsidSect="004939DE">
      <w:headerReference w:type="even" r:id="rId8"/>
      <w:headerReference w:type="default" r:id="rId9"/>
      <w:headerReference w:type="first" r:id="rId10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2F" w:rsidRDefault="0095182F" w:rsidP="0095182F">
      <w:pPr>
        <w:spacing w:after="0" w:line="240" w:lineRule="auto"/>
      </w:pPr>
      <w:r>
        <w:separator/>
      </w:r>
    </w:p>
  </w:endnote>
  <w:end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2F" w:rsidRDefault="0095182F" w:rsidP="0095182F">
      <w:pPr>
        <w:spacing w:after="0" w:line="240" w:lineRule="auto"/>
      </w:pPr>
      <w:r>
        <w:separator/>
      </w:r>
    </w:p>
  </w:footnote>
  <w:foot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8160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4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8160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057" type="#_x0000_t75" style="position:absolute;margin-left:-85.15pt;margin-top:-141.75pt;width:595.45pt;height:842.15pt;z-index:-251656192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8160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3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1C5"/>
    <w:multiLevelType w:val="hybridMultilevel"/>
    <w:tmpl w:val="FEE66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021"/>
    <w:multiLevelType w:val="hybridMultilevel"/>
    <w:tmpl w:val="38B01E76"/>
    <w:lvl w:ilvl="0" w:tplc="38B859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09D8"/>
    <w:multiLevelType w:val="hybridMultilevel"/>
    <w:tmpl w:val="88F83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D5070D"/>
    <w:multiLevelType w:val="hybridMultilevel"/>
    <w:tmpl w:val="47EED04E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277E50DE"/>
    <w:multiLevelType w:val="hybridMultilevel"/>
    <w:tmpl w:val="599E9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7A04"/>
    <w:multiLevelType w:val="hybridMultilevel"/>
    <w:tmpl w:val="9478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5C32FA"/>
    <w:multiLevelType w:val="hybridMultilevel"/>
    <w:tmpl w:val="A6D010BC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44C1609B"/>
    <w:multiLevelType w:val="hybridMultilevel"/>
    <w:tmpl w:val="C9206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F3603"/>
    <w:multiLevelType w:val="hybridMultilevel"/>
    <w:tmpl w:val="7E920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47404"/>
    <w:multiLevelType w:val="hybridMultilevel"/>
    <w:tmpl w:val="98EAC0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F"/>
    <w:rsid w:val="00073E3C"/>
    <w:rsid w:val="000A587F"/>
    <w:rsid w:val="003450FB"/>
    <w:rsid w:val="00402986"/>
    <w:rsid w:val="004939DE"/>
    <w:rsid w:val="0051686A"/>
    <w:rsid w:val="005B33F2"/>
    <w:rsid w:val="006B0437"/>
    <w:rsid w:val="006F3D04"/>
    <w:rsid w:val="008160A9"/>
    <w:rsid w:val="0095182F"/>
    <w:rsid w:val="00A94802"/>
    <w:rsid w:val="00A96CD9"/>
    <w:rsid w:val="00B72E70"/>
    <w:rsid w:val="00C31ECB"/>
    <w:rsid w:val="00CA1BF6"/>
    <w:rsid w:val="00CF7297"/>
    <w:rsid w:val="00D06AF2"/>
    <w:rsid w:val="00E31775"/>
    <w:rsid w:val="00E33E39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4099E5E"/>
  <w15:chartTrackingRefBased/>
  <w15:docId w15:val="{4BCC22CE-276B-46DB-8552-FB16610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82F"/>
  </w:style>
  <w:style w:type="paragraph" w:styleId="Rodap">
    <w:name w:val="footer"/>
    <w:basedOn w:val="Normal"/>
    <w:link w:val="Rodap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82F"/>
  </w:style>
  <w:style w:type="paragraph" w:styleId="PargrafodaLista">
    <w:name w:val="List Paragraph"/>
    <w:basedOn w:val="Normal"/>
    <w:uiPriority w:val="34"/>
    <w:qFormat/>
    <w:rsid w:val="003450F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45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16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olegios.redemarista.org.br/gra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4784-FE0B-4C2B-81D7-6F2BCAEBAA5A}"/>
</file>

<file path=customXml/itemProps2.xml><?xml version="1.0" encoding="utf-8"?>
<ds:datastoreItem xmlns:ds="http://schemas.openxmlformats.org/officeDocument/2006/customXml" ds:itemID="{4117861B-7062-4EBF-B373-12D25048896B}"/>
</file>

<file path=customXml/itemProps3.xml><?xml version="1.0" encoding="utf-8"?>
<ds:datastoreItem xmlns:ds="http://schemas.openxmlformats.org/officeDocument/2006/customXml" ds:itemID="{6CC57B67-2A57-478D-AD1A-A1BA76380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Borba Winck (Comunicação e Marketing)</dc:creator>
  <cp:keywords/>
  <dc:description/>
  <cp:lastModifiedBy>Clarissa Leite Caum (Graças)</cp:lastModifiedBy>
  <cp:revision>5</cp:revision>
  <dcterms:created xsi:type="dcterms:W3CDTF">2018-11-23T14:00:00Z</dcterms:created>
  <dcterms:modified xsi:type="dcterms:W3CDTF">2018-11-26T14:14:00Z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