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7" w:rsidRPr="009153B7" w:rsidRDefault="00E66364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6"/>
          <w:szCs w:val="28"/>
        </w:rPr>
      </w:pPr>
      <w:r>
        <w:rPr>
          <w:rFonts w:asciiTheme="minorHAnsi" w:hAnsiTheme="minorHAnsi"/>
          <w:b/>
          <w:color w:val="00B0F0"/>
          <w:sz w:val="36"/>
          <w:szCs w:val="28"/>
        </w:rPr>
        <w:t>Material Escolar 2019</w:t>
      </w:r>
    </w:p>
    <w:p w:rsidR="009153B7" w:rsidRDefault="0077200D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t>ENSINO MÉDIO</w:t>
      </w:r>
      <w:r w:rsidR="009153B7" w:rsidRPr="009153B7">
        <w:rPr>
          <w:rFonts w:asciiTheme="minorHAnsi" w:hAnsiTheme="minorHAnsi"/>
          <w:b/>
          <w:color w:val="00B0F0"/>
          <w:sz w:val="32"/>
        </w:rPr>
        <w:t xml:space="preserve"> </w:t>
      </w:r>
      <w:r>
        <w:rPr>
          <w:rFonts w:asciiTheme="minorHAnsi" w:hAnsiTheme="minorHAnsi"/>
          <w:b/>
          <w:color w:val="00B0F0"/>
          <w:sz w:val="32"/>
        </w:rPr>
        <w:t>–</w:t>
      </w:r>
      <w:r w:rsidR="009153B7" w:rsidRPr="009153B7">
        <w:rPr>
          <w:rFonts w:asciiTheme="minorHAnsi" w:hAnsiTheme="minorHAnsi"/>
          <w:b/>
          <w:color w:val="00B0F0"/>
          <w:sz w:val="32"/>
        </w:rPr>
        <w:t xml:space="preserve"> </w:t>
      </w:r>
      <w:r>
        <w:rPr>
          <w:rFonts w:asciiTheme="minorHAnsi" w:hAnsiTheme="minorHAnsi"/>
          <w:b/>
          <w:color w:val="00B0F0"/>
          <w:sz w:val="32"/>
        </w:rPr>
        <w:t>1º ano</w:t>
      </w:r>
    </w:p>
    <w:p w:rsidR="00AD2023" w:rsidRDefault="00AD2023" w:rsidP="00967C8B">
      <w:pPr>
        <w:spacing w:after="120" w:line="240" w:lineRule="auto"/>
        <w:jc w:val="center"/>
        <w:rPr>
          <w:b/>
          <w:color w:val="00B0F0"/>
          <w:szCs w:val="18"/>
        </w:rPr>
      </w:pPr>
    </w:p>
    <w:p w:rsidR="00967C8B" w:rsidRPr="00A72708" w:rsidRDefault="00967C8B" w:rsidP="00967C8B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LIVROS DIDÁTICOS</w:t>
      </w:r>
    </w:p>
    <w:p w:rsidR="00967C8B" w:rsidRPr="00A83CDB" w:rsidRDefault="00967C8B" w:rsidP="008A4249">
      <w:pPr>
        <w:pStyle w:val="PargrafodaLista"/>
        <w:numPr>
          <w:ilvl w:val="0"/>
          <w:numId w:val="29"/>
        </w:numPr>
        <w:spacing w:after="120" w:line="240" w:lineRule="auto"/>
        <w:ind w:left="284" w:hanging="284"/>
        <w:rPr>
          <w:sz w:val="20"/>
          <w:szCs w:val="20"/>
        </w:rPr>
      </w:pPr>
      <w:r w:rsidRPr="00A83CDB">
        <w:t>Sistema Marista de Educação – Impresso e digital. Editora: FTD</w:t>
      </w:r>
    </w:p>
    <w:p w:rsidR="00967C8B" w:rsidRDefault="00967C8B" w:rsidP="00967C8B">
      <w:pPr>
        <w:spacing w:after="120" w:line="240" w:lineRule="auto"/>
        <w:rPr>
          <w:color w:val="1F4E79" w:themeColor="accent1" w:themeShade="80"/>
          <w:sz w:val="18"/>
          <w:szCs w:val="18"/>
        </w:rPr>
      </w:pPr>
    </w:p>
    <w:p w:rsidR="00967C8B" w:rsidRPr="00A72708" w:rsidRDefault="00967C8B" w:rsidP="008A4249">
      <w:pPr>
        <w:spacing w:after="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LÍNGUA ESTRANGEIRA</w:t>
      </w:r>
    </w:p>
    <w:p w:rsidR="008A4249" w:rsidRPr="00A83CDB" w:rsidRDefault="00967C8B" w:rsidP="009A51DA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Calibri" w:eastAsia="Times New Roman" w:hAnsi="Calibri"/>
        </w:rPr>
      </w:pPr>
      <w:r w:rsidRPr="00A83CDB">
        <w:rPr>
          <w:rFonts w:ascii="Calibri" w:hAnsi="Calibri"/>
          <w:u w:val="single"/>
        </w:rPr>
        <w:t>Inglês</w:t>
      </w:r>
      <w:r w:rsidRPr="00A83CDB">
        <w:rPr>
          <w:rFonts w:ascii="Calibri" w:hAnsi="Calibri"/>
          <w:b/>
          <w:u w:val="single"/>
        </w:rPr>
        <w:t>:</w:t>
      </w:r>
      <w:r w:rsidRPr="00A83CDB">
        <w:rPr>
          <w:rFonts w:ascii="Calibri" w:hAnsi="Calibri"/>
          <w:b/>
        </w:rPr>
        <w:t xml:space="preserve"> 360° Open </w:t>
      </w:r>
      <w:proofErr w:type="spellStart"/>
      <w:r w:rsidRPr="00A83CDB">
        <w:rPr>
          <w:rFonts w:ascii="Calibri" w:hAnsi="Calibri"/>
          <w:b/>
        </w:rPr>
        <w:t>Roads</w:t>
      </w:r>
      <w:proofErr w:type="spellEnd"/>
      <w:r w:rsidRPr="00A83CDB">
        <w:rPr>
          <w:rFonts w:ascii="Calibri" w:hAnsi="Calibri"/>
          <w:b/>
        </w:rPr>
        <w:t xml:space="preserve"> Inglês</w:t>
      </w:r>
      <w:r w:rsidRPr="00A83CDB">
        <w:rPr>
          <w:rFonts w:ascii="Calibri" w:hAnsi="Calibri"/>
        </w:rPr>
        <w:t xml:space="preserve"> - Ensino Médio. Flávia da Cruz Miguel- FTD - São Paulo/2015</w:t>
      </w:r>
    </w:p>
    <w:p w:rsidR="008A4249" w:rsidRPr="00A83CDB" w:rsidRDefault="008A4249" w:rsidP="008A4249">
      <w:pPr>
        <w:pStyle w:val="PargrafodaLista"/>
        <w:spacing w:before="100" w:beforeAutospacing="1" w:after="100" w:afterAutospacing="1" w:line="240" w:lineRule="auto"/>
        <w:ind w:left="284"/>
        <w:rPr>
          <w:rFonts w:ascii="Calibri" w:eastAsia="Times New Roman" w:hAnsi="Calibri"/>
        </w:rPr>
      </w:pPr>
    </w:p>
    <w:p w:rsidR="00967C8B" w:rsidRPr="00A83CDB" w:rsidRDefault="00967C8B" w:rsidP="007E17CE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Calibri" w:eastAsia="Times New Roman" w:hAnsi="Calibri"/>
        </w:rPr>
      </w:pPr>
      <w:r w:rsidRPr="00A83CDB">
        <w:rPr>
          <w:rFonts w:ascii="Calibri" w:eastAsia="Times New Roman" w:hAnsi="Calibri"/>
        </w:rPr>
        <w:t xml:space="preserve">Livro </w:t>
      </w:r>
      <w:r w:rsidRPr="00A83CDB">
        <w:rPr>
          <w:rFonts w:ascii="Calibri" w:eastAsia="Times New Roman" w:hAnsi="Calibri"/>
          <w:b/>
        </w:rPr>
        <w:t>O mercador de Veneza</w:t>
      </w:r>
      <w:r w:rsidRPr="00A83CDB">
        <w:rPr>
          <w:rFonts w:ascii="Calibri" w:eastAsia="Times New Roman" w:hAnsi="Calibri"/>
        </w:rPr>
        <w:t xml:space="preserve"> - William Shakespeare - </w:t>
      </w:r>
      <w:r w:rsidRPr="00A83CDB">
        <w:rPr>
          <w:rFonts w:ascii="Calibri" w:hAnsi="Calibri"/>
        </w:rPr>
        <w:t xml:space="preserve">Saraiva </w:t>
      </w:r>
      <w:r w:rsidR="008A4249" w:rsidRPr="00A83CDB">
        <w:rPr>
          <w:rFonts w:ascii="Calibri" w:hAnsi="Calibri"/>
        </w:rPr>
        <w:t>(</w:t>
      </w:r>
      <w:hyperlink r:id="rId8" w:history="1">
        <w:r w:rsidR="004C3788" w:rsidRPr="00A83CDB">
          <w:rPr>
            <w:rStyle w:val="Hyperlink"/>
            <w:rFonts w:ascii="Calibri" w:hAnsi="Calibri"/>
            <w:color w:val="auto"/>
          </w:rPr>
          <w:t>https://www.saraiva.com.br/the-merchant-of-venice-680834.html?pac_id=123134&amp;gclid=EAIaIQobChMIi5Kuhfma1wIVhoGRCh3o8gnhEAQYAiABEgIPIvD_BwE</w:t>
        </w:r>
      </w:hyperlink>
      <w:r w:rsidR="007F3DDC" w:rsidRPr="00A83CDB">
        <w:rPr>
          <w:rStyle w:val="Hyperlink"/>
          <w:rFonts w:ascii="Calibri" w:hAnsi="Calibri"/>
          <w:color w:val="auto"/>
        </w:rPr>
        <w:t xml:space="preserve">) </w:t>
      </w:r>
    </w:p>
    <w:p w:rsidR="00967C8B" w:rsidRPr="00A83CDB" w:rsidRDefault="00967C8B" w:rsidP="00967C8B">
      <w:pPr>
        <w:pStyle w:val="PargrafodaLista"/>
        <w:spacing w:after="120" w:line="240" w:lineRule="auto"/>
        <w:ind w:left="142"/>
        <w:rPr>
          <w:rFonts w:ascii="Calibri" w:hAnsi="Calibri"/>
        </w:rPr>
      </w:pPr>
    </w:p>
    <w:p w:rsidR="00DC0FE5" w:rsidRPr="00A83CDB" w:rsidRDefault="00967C8B" w:rsidP="00DC0FE5">
      <w:pPr>
        <w:pStyle w:val="PargrafodaLista"/>
        <w:numPr>
          <w:ilvl w:val="0"/>
          <w:numId w:val="19"/>
        </w:numPr>
        <w:spacing w:after="120" w:line="240" w:lineRule="auto"/>
        <w:ind w:left="284" w:hanging="284"/>
        <w:rPr>
          <w:rFonts w:ascii="Calibri" w:hAnsi="Calibri"/>
        </w:rPr>
      </w:pPr>
      <w:r w:rsidRPr="00A83CDB">
        <w:rPr>
          <w:rFonts w:ascii="Calibri" w:hAnsi="Calibri"/>
          <w:u w:val="single"/>
        </w:rPr>
        <w:t>Espanhol:</w:t>
      </w:r>
      <w:r w:rsidRPr="00A83CDB">
        <w:rPr>
          <w:rFonts w:ascii="Calibri" w:hAnsi="Calibri"/>
        </w:rPr>
        <w:t xml:space="preserve"> </w:t>
      </w:r>
      <w:r w:rsidRPr="00A83CDB">
        <w:rPr>
          <w:rFonts w:ascii="Calibri" w:hAnsi="Calibri"/>
          <w:b/>
        </w:rPr>
        <w:t>360° palavras Compartidas Espanhol</w:t>
      </w:r>
      <w:r w:rsidRPr="00A83CDB">
        <w:rPr>
          <w:rFonts w:ascii="Calibri" w:hAnsi="Calibri"/>
        </w:rPr>
        <w:t xml:space="preserve"> – Ensino Médio. Henrique Romanos, Jacira Paes de Carvalho e Zaqueu Machado Borges Júnior – FTD- São Paulo/2015.</w:t>
      </w:r>
    </w:p>
    <w:p w:rsidR="00DC0FE5" w:rsidRPr="00A83CDB" w:rsidRDefault="00DC0FE5" w:rsidP="00DC0FE5">
      <w:pPr>
        <w:pStyle w:val="PargrafodaLista"/>
        <w:rPr>
          <w:rFonts w:ascii="Calibri" w:hAnsi="Calibri"/>
        </w:rPr>
      </w:pPr>
    </w:p>
    <w:p w:rsidR="00DC0FE5" w:rsidRPr="00A83CDB" w:rsidRDefault="00DC0FE5" w:rsidP="00DC0FE5">
      <w:pPr>
        <w:pStyle w:val="PargrafodaLista"/>
        <w:numPr>
          <w:ilvl w:val="0"/>
          <w:numId w:val="19"/>
        </w:numPr>
        <w:spacing w:after="120" w:line="240" w:lineRule="auto"/>
        <w:ind w:left="284" w:hanging="284"/>
      </w:pPr>
      <w:r w:rsidRPr="00A83CDB">
        <w:rPr>
          <w:rFonts w:ascii="Calibri" w:hAnsi="Calibri"/>
        </w:rPr>
        <w:t xml:space="preserve">Livro: </w:t>
      </w:r>
      <w:r w:rsidRPr="00A83CDB">
        <w:rPr>
          <w:rFonts w:cs="Arial"/>
        </w:rPr>
        <w:t xml:space="preserve">El </w:t>
      </w:r>
      <w:proofErr w:type="spellStart"/>
      <w:r w:rsidRPr="00A83CDB">
        <w:rPr>
          <w:rFonts w:cs="Arial"/>
        </w:rPr>
        <w:t>Sueño</w:t>
      </w:r>
      <w:proofErr w:type="spellEnd"/>
      <w:r w:rsidRPr="00A83CDB">
        <w:rPr>
          <w:rFonts w:cs="Arial"/>
        </w:rPr>
        <w:t xml:space="preserve"> de Otto - </w:t>
      </w:r>
      <w:hyperlink r:id="rId9" w:history="1">
        <w:r w:rsidRPr="00A83CDB">
          <w:rPr>
            <w:rStyle w:val="Hyperlink"/>
            <w:rFonts w:cs="Arial"/>
            <w:color w:val="auto"/>
          </w:rPr>
          <w:t xml:space="preserve">Rosana </w:t>
        </w:r>
        <w:proofErr w:type="spellStart"/>
        <w:r w:rsidRPr="00A83CDB">
          <w:rPr>
            <w:rStyle w:val="Hyperlink"/>
            <w:rFonts w:cs="Arial"/>
            <w:color w:val="auto"/>
          </w:rPr>
          <w:t>Acquaroni</w:t>
        </w:r>
        <w:proofErr w:type="spellEnd"/>
        <w:r w:rsidRPr="00A83CDB">
          <w:rPr>
            <w:rStyle w:val="Hyperlink"/>
            <w:rFonts w:cs="Arial"/>
            <w:color w:val="auto"/>
          </w:rPr>
          <w:t xml:space="preserve"> </w:t>
        </w:r>
        <w:proofErr w:type="spellStart"/>
        <w:r w:rsidRPr="00A83CDB">
          <w:rPr>
            <w:rStyle w:val="Hyperlink"/>
            <w:rFonts w:cs="Arial"/>
            <w:color w:val="auto"/>
          </w:rPr>
          <w:t>Muñoz</w:t>
        </w:r>
        <w:proofErr w:type="spellEnd"/>
      </w:hyperlink>
      <w:r w:rsidRPr="00A83CDB">
        <w:rPr>
          <w:rFonts w:cs="Arial"/>
        </w:rPr>
        <w:t xml:space="preserve"> – Editora Moderna.</w:t>
      </w:r>
    </w:p>
    <w:p w:rsidR="008A4249" w:rsidRPr="008A4249" w:rsidRDefault="008A4249" w:rsidP="008A4249">
      <w:pPr>
        <w:pStyle w:val="PargrafodaLista"/>
        <w:rPr>
          <w:rFonts w:ascii="Calibri" w:hAnsi="Calibri"/>
          <w:color w:val="1F3864" w:themeColor="accent5" w:themeShade="80"/>
        </w:rPr>
      </w:pPr>
    </w:p>
    <w:p w:rsidR="00AD2023" w:rsidRPr="00A72708" w:rsidRDefault="00AD2023" w:rsidP="00AD2023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LÍNGUA PORTUGUESA</w:t>
      </w:r>
    </w:p>
    <w:p w:rsidR="00F85B71" w:rsidRPr="00A83CDB" w:rsidRDefault="009B6EEF" w:rsidP="008A4249">
      <w:pPr>
        <w:pStyle w:val="PargrafodaLista"/>
        <w:spacing w:after="120" w:line="240" w:lineRule="auto"/>
        <w:ind w:left="142"/>
        <w:rPr>
          <w:rFonts w:cs="Times New Roman"/>
          <w:b/>
        </w:rPr>
      </w:pPr>
      <w:r w:rsidRPr="00A83CDB">
        <w:rPr>
          <w:rFonts w:cs="Times New Roman"/>
          <w:b/>
        </w:rPr>
        <w:t>Leituras obrigatórias 2019</w:t>
      </w:r>
      <w:r w:rsidR="008A4249" w:rsidRPr="00A83CDB">
        <w:rPr>
          <w:rFonts w:cs="Times New Roman"/>
          <w:b/>
        </w:rPr>
        <w:t xml:space="preserve">: </w:t>
      </w:r>
    </w:p>
    <w:p w:rsidR="00F85B71" w:rsidRDefault="00F85B71" w:rsidP="008A4249">
      <w:pPr>
        <w:pStyle w:val="PargrafodaLista"/>
        <w:spacing w:after="120" w:line="240" w:lineRule="auto"/>
        <w:ind w:left="142"/>
        <w:rPr>
          <w:rFonts w:cs="Times New Roman"/>
          <w:b/>
          <w:color w:val="1F3864" w:themeColor="accent5" w:themeShade="8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3139"/>
      </w:tblGrid>
      <w:tr w:rsidR="009B6EEF" w:rsidRPr="00997D03" w:rsidTr="008D459A">
        <w:trPr>
          <w:trHeight w:val="356"/>
          <w:jc w:val="center"/>
        </w:trPr>
        <w:tc>
          <w:tcPr>
            <w:tcW w:w="3681" w:type="dxa"/>
          </w:tcPr>
          <w:p w:rsidR="009B6EEF" w:rsidRPr="00997D03" w:rsidRDefault="009B6EEF" w:rsidP="008D459A">
            <w:pPr>
              <w:spacing w:after="0" w:line="240" w:lineRule="auto"/>
              <w:jc w:val="center"/>
              <w:rPr>
                <w:b/>
              </w:rPr>
            </w:pPr>
            <w:r w:rsidRPr="00997D03">
              <w:rPr>
                <w:b/>
              </w:rPr>
              <w:t>OBRA</w:t>
            </w:r>
          </w:p>
        </w:tc>
        <w:tc>
          <w:tcPr>
            <w:tcW w:w="1701" w:type="dxa"/>
          </w:tcPr>
          <w:p w:rsidR="009B6EEF" w:rsidRPr="00997D03" w:rsidRDefault="009B6EEF" w:rsidP="008D459A">
            <w:pPr>
              <w:spacing w:after="0" w:line="240" w:lineRule="auto"/>
              <w:jc w:val="center"/>
              <w:rPr>
                <w:b/>
              </w:rPr>
            </w:pPr>
            <w:r w:rsidRPr="00997D03">
              <w:rPr>
                <w:b/>
              </w:rPr>
              <w:t>AUTOR</w:t>
            </w:r>
          </w:p>
        </w:tc>
        <w:tc>
          <w:tcPr>
            <w:tcW w:w="1559" w:type="dxa"/>
          </w:tcPr>
          <w:p w:rsidR="009B6EEF" w:rsidRPr="00997D03" w:rsidRDefault="009B6EEF" w:rsidP="008D459A">
            <w:pPr>
              <w:spacing w:after="0" w:line="240" w:lineRule="auto"/>
              <w:jc w:val="center"/>
              <w:rPr>
                <w:b/>
              </w:rPr>
            </w:pPr>
            <w:r w:rsidRPr="00997D03">
              <w:rPr>
                <w:b/>
              </w:rPr>
              <w:t>EDITORA</w:t>
            </w:r>
          </w:p>
        </w:tc>
        <w:tc>
          <w:tcPr>
            <w:tcW w:w="3139" w:type="dxa"/>
          </w:tcPr>
          <w:p w:rsidR="009B6EEF" w:rsidRPr="00997D03" w:rsidRDefault="009B6EEF" w:rsidP="008D459A">
            <w:pPr>
              <w:spacing w:after="0" w:line="240" w:lineRule="auto"/>
              <w:jc w:val="center"/>
              <w:rPr>
                <w:b/>
              </w:rPr>
            </w:pPr>
            <w:r w:rsidRPr="00997D03">
              <w:rPr>
                <w:b/>
              </w:rPr>
              <w:t>CAPA</w:t>
            </w:r>
          </w:p>
        </w:tc>
      </w:tr>
      <w:tr w:rsidR="009B6EEF" w:rsidRPr="00997D03" w:rsidTr="008D459A">
        <w:trPr>
          <w:trHeight w:val="336"/>
          <w:jc w:val="center"/>
        </w:trPr>
        <w:tc>
          <w:tcPr>
            <w:tcW w:w="3681" w:type="dxa"/>
          </w:tcPr>
          <w:p w:rsidR="009B6EEF" w:rsidRPr="00997D03" w:rsidRDefault="009B6EEF" w:rsidP="008D459A">
            <w:pPr>
              <w:spacing w:after="0" w:line="240" w:lineRule="auto"/>
            </w:pPr>
            <w:r w:rsidRPr="00997D03">
              <w:t>Venha ver o pôr do sol e outros contos</w:t>
            </w:r>
          </w:p>
        </w:tc>
        <w:tc>
          <w:tcPr>
            <w:tcW w:w="1701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t>Lygia Fagundes Telles</w:t>
            </w:r>
          </w:p>
        </w:tc>
        <w:tc>
          <w:tcPr>
            <w:tcW w:w="1559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t>Ática</w:t>
            </w:r>
          </w:p>
        </w:tc>
        <w:tc>
          <w:tcPr>
            <w:tcW w:w="3139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rPr>
                <w:noProof/>
                <w:lang w:eastAsia="pt-BR"/>
              </w:rPr>
              <w:drawing>
                <wp:inline distT="0" distB="0" distL="0" distR="0">
                  <wp:extent cx="520507" cy="795130"/>
                  <wp:effectExtent l="0" t="0" r="0" b="5080"/>
                  <wp:docPr id="6" name="Imagem 6" descr="Resultado de imagem para Venha ver o pÃ´r do sol e outros co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Resultado de imagem para Venha ver o pÃ´r do sol e outros co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14" cy="84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EF" w:rsidRPr="00997D03" w:rsidTr="008D459A">
        <w:trPr>
          <w:trHeight w:val="356"/>
          <w:jc w:val="center"/>
        </w:trPr>
        <w:tc>
          <w:tcPr>
            <w:tcW w:w="3681" w:type="dxa"/>
          </w:tcPr>
          <w:p w:rsidR="009B6EEF" w:rsidRPr="00997D03" w:rsidRDefault="009B6EEF" w:rsidP="008D459A">
            <w:pPr>
              <w:spacing w:after="0" w:line="240" w:lineRule="auto"/>
            </w:pPr>
            <w:proofErr w:type="spellStart"/>
            <w:r w:rsidRPr="00997D03">
              <w:t>Persépolis</w:t>
            </w:r>
            <w:proofErr w:type="spellEnd"/>
          </w:p>
        </w:tc>
        <w:tc>
          <w:tcPr>
            <w:tcW w:w="1701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proofErr w:type="spellStart"/>
            <w:r w:rsidRPr="00997D03">
              <w:t>Marjane</w:t>
            </w:r>
            <w:proofErr w:type="spellEnd"/>
            <w:r w:rsidRPr="00997D03">
              <w:t xml:space="preserve"> </w:t>
            </w:r>
            <w:proofErr w:type="spellStart"/>
            <w:r w:rsidRPr="00997D03">
              <w:t>Satrapi</w:t>
            </w:r>
            <w:proofErr w:type="spellEnd"/>
          </w:p>
        </w:tc>
        <w:tc>
          <w:tcPr>
            <w:tcW w:w="1559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t>Quadrinhos na CIA</w:t>
            </w:r>
          </w:p>
        </w:tc>
        <w:tc>
          <w:tcPr>
            <w:tcW w:w="3139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rPr>
                <w:noProof/>
                <w:lang w:eastAsia="pt-BR"/>
              </w:rPr>
              <w:drawing>
                <wp:inline distT="0" distB="0" distL="0" distR="0">
                  <wp:extent cx="544770" cy="811033"/>
                  <wp:effectExtent l="0" t="0" r="8255" b="8255"/>
                  <wp:docPr id="5" name="Imagem 5" descr="Resultado de imagem para PersÃ©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Resultado de imagem para PersÃ©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5" cy="84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EF" w:rsidRPr="00997D03" w:rsidTr="008D459A">
        <w:trPr>
          <w:trHeight w:val="336"/>
          <w:jc w:val="center"/>
        </w:trPr>
        <w:tc>
          <w:tcPr>
            <w:tcW w:w="3681" w:type="dxa"/>
          </w:tcPr>
          <w:p w:rsidR="009B6EEF" w:rsidRPr="00997D03" w:rsidRDefault="009B6EEF" w:rsidP="008D459A">
            <w:pPr>
              <w:spacing w:after="0" w:line="240" w:lineRule="auto"/>
            </w:pPr>
            <w:r w:rsidRPr="00997D03">
              <w:t>A filha das sombras</w:t>
            </w:r>
          </w:p>
        </w:tc>
        <w:tc>
          <w:tcPr>
            <w:tcW w:w="1701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t xml:space="preserve">Caio </w:t>
            </w:r>
            <w:proofErr w:type="spellStart"/>
            <w:r w:rsidRPr="00997D03">
              <w:t>Riter</w:t>
            </w:r>
            <w:proofErr w:type="spellEnd"/>
            <w:r w:rsidRPr="00997D03">
              <w:t xml:space="preserve"> </w:t>
            </w:r>
          </w:p>
        </w:tc>
        <w:tc>
          <w:tcPr>
            <w:tcW w:w="1559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proofErr w:type="spellStart"/>
            <w:r w:rsidRPr="00997D03">
              <w:t>Edelbra</w:t>
            </w:r>
            <w:proofErr w:type="spellEnd"/>
            <w:r w:rsidRPr="00997D03">
              <w:t xml:space="preserve"> </w:t>
            </w:r>
          </w:p>
        </w:tc>
        <w:tc>
          <w:tcPr>
            <w:tcW w:w="3139" w:type="dxa"/>
          </w:tcPr>
          <w:p w:rsidR="009B6EEF" w:rsidRPr="00997D03" w:rsidRDefault="009B6EEF" w:rsidP="008D459A">
            <w:pPr>
              <w:spacing w:after="0" w:line="240" w:lineRule="auto"/>
              <w:jc w:val="center"/>
            </w:pPr>
            <w:r w:rsidRPr="00997D03">
              <w:rPr>
                <w:noProof/>
                <w:lang w:eastAsia="pt-BR"/>
              </w:rPr>
              <w:drawing>
                <wp:inline distT="0" distB="0" distL="0" distR="0">
                  <wp:extent cx="505080" cy="723569"/>
                  <wp:effectExtent l="0" t="0" r="9525" b="635"/>
                  <wp:docPr id="4" name="Imagem 4" descr="Resultado de imagem para A filha das som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Resultado de imagem para A filha das som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9" cy="75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B71" w:rsidRDefault="00F85B71" w:rsidP="00F85B71">
      <w:pPr>
        <w:pStyle w:val="PargrafodaLista"/>
        <w:spacing w:after="120" w:line="240" w:lineRule="auto"/>
        <w:ind w:left="862"/>
        <w:rPr>
          <w:b/>
          <w:color w:val="404040" w:themeColor="text1" w:themeTint="BF"/>
        </w:rPr>
      </w:pPr>
    </w:p>
    <w:p w:rsidR="00490F86" w:rsidRPr="00A72708" w:rsidRDefault="00490F86" w:rsidP="00490F86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2"/>
          <w:szCs w:val="22"/>
        </w:rPr>
        <w:lastRenderedPageBreak/>
        <w:t>ARTES</w:t>
      </w:r>
    </w:p>
    <w:p w:rsidR="009B6EEF" w:rsidRPr="009B6EEF" w:rsidRDefault="00490F86" w:rsidP="00294705">
      <w:pPr>
        <w:spacing w:after="100" w:afterAutospacing="1" w:line="240" w:lineRule="auto"/>
        <w:rPr>
          <w:rFonts w:ascii="Calibri" w:eastAsia="Times New Roman" w:hAnsi="Calibri"/>
          <w:color w:val="000000"/>
        </w:rPr>
      </w:pPr>
      <w:r w:rsidRPr="009B6EEF">
        <w:rPr>
          <w:b/>
          <w:color w:val="1F3864" w:themeColor="accent5" w:themeShade="80"/>
        </w:rPr>
        <w:t>•</w:t>
      </w:r>
      <w:r w:rsidRPr="009B6EEF">
        <w:rPr>
          <w:b/>
          <w:color w:val="1F3864" w:themeColor="accent5" w:themeShade="80"/>
        </w:rPr>
        <w:tab/>
      </w:r>
      <w:r w:rsidR="009B6EEF" w:rsidRPr="009B6EEF">
        <w:rPr>
          <w:rFonts w:ascii="Calibri" w:eastAsia="Times New Roman" w:hAnsi="Calibri"/>
          <w:color w:val="000000"/>
        </w:rPr>
        <w:t xml:space="preserve">01 Estojo (uso diário) contendo: </w:t>
      </w:r>
    </w:p>
    <w:p w:rsidR="009B6EEF" w:rsidRDefault="009B6EEF" w:rsidP="00294705">
      <w:pPr>
        <w:numPr>
          <w:ilvl w:val="1"/>
          <w:numId w:val="31"/>
        </w:numPr>
        <w:spacing w:after="100" w:afterAutospacing="1" w:line="240" w:lineRule="auto"/>
        <w:rPr>
          <w:rFonts w:ascii="Calibri" w:eastAsia="Times New Roman" w:hAnsi="Calibri"/>
          <w:color w:val="000000"/>
        </w:rPr>
      </w:pPr>
      <w:bookmarkStart w:id="0" w:name="_GoBack"/>
      <w:bookmarkEnd w:id="0"/>
      <w:proofErr w:type="spellStart"/>
      <w:r>
        <w:rPr>
          <w:rFonts w:ascii="Calibri" w:eastAsia="Times New Roman" w:hAnsi="Calibri"/>
          <w:color w:val="000000"/>
        </w:rPr>
        <w:t>Canetinhas</w:t>
      </w:r>
      <w:proofErr w:type="spellEnd"/>
      <w:r w:rsidR="009A6FED">
        <w:rPr>
          <w:rFonts w:ascii="Calibri" w:eastAsia="Times New Roman" w:hAnsi="Calibri"/>
          <w:color w:val="000000"/>
        </w:rPr>
        <w:t xml:space="preserve"> </w:t>
      </w:r>
      <w:proofErr w:type="spellStart"/>
      <w:r w:rsidR="009A6FED">
        <w:rPr>
          <w:rFonts w:ascii="Calibri" w:eastAsia="Times New Roman" w:hAnsi="Calibri"/>
          <w:color w:val="000000"/>
        </w:rPr>
        <w:t>hidrocor</w:t>
      </w:r>
      <w:proofErr w:type="spellEnd"/>
    </w:p>
    <w:p w:rsidR="009B6EEF" w:rsidRDefault="009B6EEF" w:rsidP="00294705">
      <w:pPr>
        <w:numPr>
          <w:ilvl w:val="1"/>
          <w:numId w:val="31"/>
        </w:numPr>
        <w:spacing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Lápis de cor</w:t>
      </w:r>
    </w:p>
    <w:p w:rsidR="009B6EEF" w:rsidRDefault="009B6EEF" w:rsidP="00326C3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02 Lápis preto 6B</w:t>
      </w:r>
    </w:p>
    <w:p w:rsidR="009B6EEF" w:rsidRDefault="009B6EEF" w:rsidP="00326C3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02 Borrachas macias </w:t>
      </w:r>
    </w:p>
    <w:p w:rsidR="009B6EEF" w:rsidRDefault="009B6EEF" w:rsidP="00326C3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01 Apontador com reservatório </w:t>
      </w:r>
    </w:p>
    <w:p w:rsidR="009B6EEF" w:rsidRDefault="009B6EEF" w:rsidP="00326C3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01 Cola bastão </w:t>
      </w:r>
    </w:p>
    <w:p w:rsidR="009B6EEF" w:rsidRDefault="009B6EEF" w:rsidP="00326C3C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01 Tesoura com ponta redonda</w:t>
      </w:r>
    </w:p>
    <w:p w:rsidR="009B6EEF" w:rsidRDefault="009B6EEF" w:rsidP="002947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01 Pasta com ferragem (uso diário), com: </w:t>
      </w:r>
    </w:p>
    <w:p w:rsidR="009B6EEF" w:rsidRDefault="009B6EEF" w:rsidP="002947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10 folhas A4 pautadas </w:t>
      </w:r>
    </w:p>
    <w:p w:rsidR="009B6EEF" w:rsidRDefault="009B6EEF" w:rsidP="0029470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 sacos plásticos A4</w:t>
      </w:r>
    </w:p>
    <w:p w:rsidR="009B6EEF" w:rsidRDefault="009B6EEF" w:rsidP="00326C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01 Bloco de papel </w:t>
      </w:r>
      <w:proofErr w:type="spellStart"/>
      <w:r>
        <w:rPr>
          <w:rFonts w:ascii="Calibri" w:eastAsia="Times New Roman" w:hAnsi="Calibri"/>
          <w:color w:val="000000"/>
        </w:rPr>
        <w:t>Canson</w:t>
      </w:r>
      <w:proofErr w:type="spellEnd"/>
      <w:r>
        <w:rPr>
          <w:rFonts w:ascii="Calibri" w:eastAsia="Times New Roman" w:hAnsi="Calibri"/>
          <w:color w:val="000000"/>
        </w:rPr>
        <w:t xml:space="preserve"> A4</w:t>
      </w:r>
    </w:p>
    <w:p w:rsidR="00490F86" w:rsidRPr="00294705" w:rsidRDefault="009B6EEF" w:rsidP="00294705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294705">
        <w:rPr>
          <w:rFonts w:ascii="Calibri" w:eastAsia="Times New Roman" w:hAnsi="Calibri"/>
          <w:color w:val="000000"/>
        </w:rPr>
        <w:t>02 Revistas para recorte</w:t>
      </w:r>
    </w:p>
    <w:p w:rsidR="00967C8B" w:rsidRPr="00A72708" w:rsidRDefault="00967C8B" w:rsidP="00967C8B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 xml:space="preserve">MATERIAL ESCOLAR </w:t>
      </w:r>
    </w:p>
    <w:p w:rsidR="00967C8B" w:rsidRPr="00DB6246" w:rsidRDefault="00967C8B" w:rsidP="00967C8B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DB6246">
        <w:rPr>
          <w:rFonts w:asciiTheme="minorHAnsi" w:hAnsiTheme="minorHAnsi"/>
          <w:sz w:val="22"/>
          <w:szCs w:val="22"/>
        </w:rPr>
        <w:t>• 1 jaleco branco de algodão, manga longa, para laboratório (também será usado nos anos seguintes)</w:t>
      </w:r>
    </w:p>
    <w:p w:rsidR="008A4249" w:rsidRDefault="008A4249" w:rsidP="00967C8B">
      <w:pPr>
        <w:spacing w:after="120" w:line="240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8A4249" w:rsidRPr="00772376" w:rsidRDefault="008A4249" w:rsidP="008A4249">
      <w:pPr>
        <w:tabs>
          <w:tab w:val="left" w:pos="3425"/>
        </w:tabs>
        <w:autoSpaceDE w:val="0"/>
        <w:autoSpaceDN w:val="0"/>
        <w:jc w:val="center"/>
        <w:rPr>
          <w:rFonts w:asciiTheme="minorHAnsi" w:hAnsiTheme="minorHAnsi"/>
          <w:b/>
          <w:color w:val="00B0F0"/>
          <w:sz w:val="32"/>
        </w:rPr>
      </w:pPr>
      <w:r w:rsidRPr="00772376">
        <w:rPr>
          <w:rFonts w:asciiTheme="minorHAnsi" w:hAnsiTheme="minorHAnsi"/>
          <w:b/>
          <w:color w:val="00B0F0"/>
          <w:sz w:val="32"/>
        </w:rPr>
        <w:t>ANO LETIVO 201</w:t>
      </w:r>
      <w:r w:rsidR="00F175FC">
        <w:rPr>
          <w:rFonts w:asciiTheme="minorHAnsi" w:hAnsiTheme="minorHAnsi"/>
          <w:b/>
          <w:color w:val="00B0F0"/>
          <w:sz w:val="32"/>
        </w:rPr>
        <w:t>9</w:t>
      </w:r>
    </w:p>
    <w:p w:rsidR="008A4249" w:rsidRPr="00DB6246" w:rsidRDefault="008A4249" w:rsidP="008A4249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DB6246">
        <w:rPr>
          <w:rFonts w:asciiTheme="minorHAnsi" w:hAnsiTheme="minorHAnsi"/>
        </w:rPr>
        <w:t xml:space="preserve">        O calendário completo será disponibilizado no site* a partir de janeiro. Abaixo, destacamos as principais datas:</w:t>
      </w:r>
    </w:p>
    <w:p w:rsidR="008A4249" w:rsidRPr="00DB6246" w:rsidRDefault="008A4249" w:rsidP="008A4249">
      <w:pPr>
        <w:autoSpaceDE w:val="0"/>
        <w:autoSpaceDN w:val="0"/>
        <w:spacing w:after="0" w:line="240" w:lineRule="auto"/>
        <w:rPr>
          <w:rFonts w:asciiTheme="minorHAnsi" w:hAnsi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2D7F4E" w:rsidRPr="002D7F4E" w:rsidTr="002D7F4E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F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Theme="minorHAnsi" w:eastAsia="Times New Roman" w:hAnsiTheme="minorHAnsi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2D7F4E" w:rsidRPr="002D7F4E" w:rsidTr="002D7F4E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F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– Novos estudantes</w:t>
            </w:r>
          </w:p>
        </w:tc>
      </w:tr>
      <w:tr w:rsidR="002D7F4E" w:rsidRPr="002D7F4E" w:rsidTr="002D7F4E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F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2D7F4E" w:rsidRPr="002D7F4E" w:rsidTr="002D7F4E">
        <w:trPr>
          <w:trHeight w:val="6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2D7F4E" w:rsidRPr="002D7F4E" w:rsidTr="002D7F4E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do Turno Integral e Pós-turno</w:t>
            </w:r>
          </w:p>
        </w:tc>
      </w:tr>
      <w:tr w:rsidR="002D7F4E" w:rsidRPr="002D7F4E" w:rsidTr="002D7F4E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F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Theme="minorHAnsi" w:eastAsia="Times New Roman" w:hAnsiTheme="minorHAnsi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2D7F4E" w:rsidRPr="002D7F4E" w:rsidTr="002D7F4E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F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Theme="minorHAnsi" w:eastAsia="Times New Roman" w:hAnsiTheme="minorHAnsi"/>
                <w:color w:val="000000"/>
                <w:lang w:eastAsia="pt-BR"/>
              </w:rPr>
              <w:t>Início das Atividades Extraclasse</w:t>
            </w:r>
          </w:p>
        </w:tc>
      </w:tr>
      <w:tr w:rsidR="002D7F4E" w:rsidRPr="002D7F4E" w:rsidTr="002D7F4E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F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7F4E" w:rsidRPr="002D7F4E" w:rsidRDefault="002D7F4E" w:rsidP="002D7F4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2D7F4E">
              <w:rPr>
                <w:rFonts w:asciiTheme="minorHAnsi" w:eastAsia="Times New Roman" w:hAnsiTheme="minorHAnsi"/>
                <w:color w:val="000000"/>
                <w:lang w:eastAsia="pt-BR"/>
              </w:rPr>
              <w:t>Recesso escolar de inverno</w:t>
            </w:r>
          </w:p>
        </w:tc>
      </w:tr>
    </w:tbl>
    <w:p w:rsidR="002D7F4E" w:rsidRPr="00582811" w:rsidRDefault="00582811" w:rsidP="00582811">
      <w:pPr>
        <w:pStyle w:val="PargrafodaLista"/>
        <w:numPr>
          <w:ilvl w:val="0"/>
          <w:numId w:val="8"/>
        </w:numPr>
        <w:autoSpaceDE w:val="0"/>
        <w:autoSpaceDN w:val="0"/>
        <w:spacing w:line="240" w:lineRule="auto"/>
      </w:pPr>
      <w:r w:rsidRPr="00582811">
        <w:t xml:space="preserve">Site </w:t>
      </w:r>
      <w:hyperlink r:id="rId13" w:history="1">
        <w:r w:rsidRPr="00582811">
          <w:rPr>
            <w:rStyle w:val="Hyperlink"/>
          </w:rPr>
          <w:t>www.colegios.redemarista.org.br/gracas</w:t>
        </w:r>
      </w:hyperlink>
      <w:r w:rsidRPr="00582811">
        <w:t xml:space="preserve"> </w:t>
      </w:r>
    </w:p>
    <w:sectPr w:rsidR="002D7F4E" w:rsidRPr="00582811" w:rsidSect="00481742">
      <w:headerReference w:type="even" r:id="rId14"/>
      <w:headerReference w:type="default" r:id="rId15"/>
      <w:headerReference w:type="first" r:id="rId16"/>
      <w:pgSz w:w="11906" w:h="16838"/>
      <w:pgMar w:top="255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1B" w:rsidRDefault="00A8121B" w:rsidP="00BA5D74">
      <w:pPr>
        <w:spacing w:after="0" w:line="240" w:lineRule="auto"/>
      </w:pPr>
      <w:r>
        <w:separator/>
      </w:r>
    </w:p>
  </w:endnote>
  <w:endnote w:type="continuationSeparator" w:id="0">
    <w:p w:rsidR="00A8121B" w:rsidRDefault="00A8121B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1B" w:rsidRDefault="00A8121B" w:rsidP="00BA5D74">
      <w:pPr>
        <w:spacing w:after="0" w:line="240" w:lineRule="auto"/>
      </w:pPr>
      <w:r>
        <w:separator/>
      </w:r>
    </w:p>
  </w:footnote>
  <w:footnote w:type="continuationSeparator" w:id="0">
    <w:p w:rsidR="00A8121B" w:rsidRDefault="00A8121B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BA2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2" o:spid="_x0000_s2152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BA2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154" type="#_x0000_t75" style="position:absolute;left:0;text-align:left;margin-left:-85.15pt;margin-top:-141.75pt;width:595.45pt;height:842.15pt;z-index:-251654144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  <w:r>
      <w:rPr>
        <w:noProof/>
        <w:lang w:eastAsia="pt-BR"/>
      </w:rPr>
      <w:pict>
        <v:shape id="WordPictureWatermark7161673" o:spid="_x0000_s2153" type="#_x0000_t75" style="position:absolute;left:0;text-align:left;margin-left:-85.25pt;margin-top:-128pt;width:595.7pt;height:841.9pt;z-index:-251656192;mso-position-horizontal-relative:margin;mso-position-vertical-relative:margin" o:allowincell="f">
          <v:imagedata r:id="rId2" o:title="Colégios-timbrada-05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BA2E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1" o:spid="_x0000_s2151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A6"/>
    <w:multiLevelType w:val="hybridMultilevel"/>
    <w:tmpl w:val="A9C8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95B"/>
    <w:multiLevelType w:val="hybridMultilevel"/>
    <w:tmpl w:val="C8E82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85B"/>
    <w:multiLevelType w:val="hybridMultilevel"/>
    <w:tmpl w:val="3C5A9E0C"/>
    <w:lvl w:ilvl="0" w:tplc="0416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24837C9F"/>
    <w:multiLevelType w:val="hybridMultilevel"/>
    <w:tmpl w:val="4F5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205453"/>
    <w:multiLevelType w:val="hybridMultilevel"/>
    <w:tmpl w:val="7F50B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2F61"/>
    <w:multiLevelType w:val="hybridMultilevel"/>
    <w:tmpl w:val="6218B688"/>
    <w:lvl w:ilvl="0" w:tplc="2540649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AD74736"/>
    <w:multiLevelType w:val="hybridMultilevel"/>
    <w:tmpl w:val="5DBC51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C7714B5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8758C6"/>
    <w:multiLevelType w:val="hybridMultilevel"/>
    <w:tmpl w:val="EDC8D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309C2"/>
    <w:multiLevelType w:val="hybridMultilevel"/>
    <w:tmpl w:val="3D3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10EFC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6C5D"/>
    <w:multiLevelType w:val="hybridMultilevel"/>
    <w:tmpl w:val="F6862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6A0A"/>
    <w:multiLevelType w:val="hybridMultilevel"/>
    <w:tmpl w:val="F042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A6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1417D6"/>
    <w:multiLevelType w:val="hybridMultilevel"/>
    <w:tmpl w:val="E1FA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564A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1C96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5E4E"/>
    <w:multiLevelType w:val="hybridMultilevel"/>
    <w:tmpl w:val="EC9C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0BEA"/>
    <w:multiLevelType w:val="hybridMultilevel"/>
    <w:tmpl w:val="654E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A4A89"/>
    <w:multiLevelType w:val="hybridMultilevel"/>
    <w:tmpl w:val="FFF4C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C01"/>
    <w:multiLevelType w:val="multilevel"/>
    <w:tmpl w:val="AD3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1A20E9"/>
    <w:multiLevelType w:val="multilevel"/>
    <w:tmpl w:val="924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613D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10849DD"/>
    <w:multiLevelType w:val="hybridMultilevel"/>
    <w:tmpl w:val="BA6AF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91B0689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E58F5"/>
    <w:multiLevelType w:val="hybridMultilevel"/>
    <w:tmpl w:val="1E42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505E"/>
    <w:multiLevelType w:val="hybridMultilevel"/>
    <w:tmpl w:val="BDC6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36CF"/>
    <w:multiLevelType w:val="multilevel"/>
    <w:tmpl w:val="BBF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F5F70BA"/>
    <w:multiLevelType w:val="hybridMultilevel"/>
    <w:tmpl w:val="C2F6FC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C5584"/>
    <w:multiLevelType w:val="hybridMultilevel"/>
    <w:tmpl w:val="E844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11C1"/>
    <w:multiLevelType w:val="hybridMultilevel"/>
    <w:tmpl w:val="8C48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5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23"/>
  </w:num>
  <w:num w:numId="11">
    <w:abstractNumId w:val="30"/>
  </w:num>
  <w:num w:numId="12">
    <w:abstractNumId w:val="24"/>
  </w:num>
  <w:num w:numId="13">
    <w:abstractNumId w:val="2"/>
  </w:num>
  <w:num w:numId="14">
    <w:abstractNumId w:val="8"/>
  </w:num>
  <w:num w:numId="15">
    <w:abstractNumId w:val="9"/>
  </w:num>
  <w:num w:numId="16">
    <w:abstractNumId w:val="31"/>
  </w:num>
  <w:num w:numId="17">
    <w:abstractNumId w:val="20"/>
  </w:num>
  <w:num w:numId="18">
    <w:abstractNumId w:val="29"/>
  </w:num>
  <w:num w:numId="19">
    <w:abstractNumId w:val="10"/>
  </w:num>
  <w:num w:numId="20">
    <w:abstractNumId w:val="5"/>
  </w:num>
  <w:num w:numId="21">
    <w:abstractNumId w:val="27"/>
  </w:num>
  <w:num w:numId="22">
    <w:abstractNumId w:val="22"/>
  </w:num>
  <w:num w:numId="23">
    <w:abstractNumId w:val="3"/>
  </w:num>
  <w:num w:numId="24">
    <w:abstractNumId w:val="26"/>
  </w:num>
  <w:num w:numId="25">
    <w:abstractNumId w:val="15"/>
  </w:num>
  <w:num w:numId="26">
    <w:abstractNumId w:val="18"/>
  </w:num>
  <w:num w:numId="27">
    <w:abstractNumId w:val="12"/>
  </w:num>
  <w:num w:numId="28">
    <w:abstractNumId w:val="13"/>
  </w:num>
  <w:num w:numId="29">
    <w:abstractNumId w:val="6"/>
  </w:num>
  <w:num w:numId="30">
    <w:abstractNumId w:val="7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14303"/>
    <w:rsid w:val="00025C78"/>
    <w:rsid w:val="00050AB5"/>
    <w:rsid w:val="00053816"/>
    <w:rsid w:val="000579B3"/>
    <w:rsid w:val="000641B6"/>
    <w:rsid w:val="000D7A47"/>
    <w:rsid w:val="00147E2A"/>
    <w:rsid w:val="00150446"/>
    <w:rsid w:val="001A2E20"/>
    <w:rsid w:val="001B3295"/>
    <w:rsid w:val="001E534E"/>
    <w:rsid w:val="00250778"/>
    <w:rsid w:val="0026645C"/>
    <w:rsid w:val="00294705"/>
    <w:rsid w:val="002C047E"/>
    <w:rsid w:val="002D15EB"/>
    <w:rsid w:val="002D7F4E"/>
    <w:rsid w:val="00326C3C"/>
    <w:rsid w:val="003555B5"/>
    <w:rsid w:val="00375D48"/>
    <w:rsid w:val="003B1155"/>
    <w:rsid w:val="003B17DA"/>
    <w:rsid w:val="003C7D1E"/>
    <w:rsid w:val="003D32F9"/>
    <w:rsid w:val="003E06FC"/>
    <w:rsid w:val="00404E1B"/>
    <w:rsid w:val="00420A90"/>
    <w:rsid w:val="0043445B"/>
    <w:rsid w:val="00456027"/>
    <w:rsid w:val="00467B74"/>
    <w:rsid w:val="00481742"/>
    <w:rsid w:val="00490F86"/>
    <w:rsid w:val="00493B88"/>
    <w:rsid w:val="004C3788"/>
    <w:rsid w:val="00514CF4"/>
    <w:rsid w:val="00525510"/>
    <w:rsid w:val="00525B01"/>
    <w:rsid w:val="00527F77"/>
    <w:rsid w:val="00562D32"/>
    <w:rsid w:val="005634F8"/>
    <w:rsid w:val="00582811"/>
    <w:rsid w:val="00623239"/>
    <w:rsid w:val="00682264"/>
    <w:rsid w:val="006B6A0C"/>
    <w:rsid w:val="006C786A"/>
    <w:rsid w:val="0077200D"/>
    <w:rsid w:val="00772376"/>
    <w:rsid w:val="007F3DDC"/>
    <w:rsid w:val="00843536"/>
    <w:rsid w:val="0085092A"/>
    <w:rsid w:val="008A4249"/>
    <w:rsid w:val="008E4A48"/>
    <w:rsid w:val="008F2DEC"/>
    <w:rsid w:val="00902469"/>
    <w:rsid w:val="009024BF"/>
    <w:rsid w:val="009153B7"/>
    <w:rsid w:val="0093600E"/>
    <w:rsid w:val="009434C5"/>
    <w:rsid w:val="00967C8B"/>
    <w:rsid w:val="00980FC2"/>
    <w:rsid w:val="00993BF8"/>
    <w:rsid w:val="009A3AA6"/>
    <w:rsid w:val="009A6FED"/>
    <w:rsid w:val="009B6EEF"/>
    <w:rsid w:val="00A21738"/>
    <w:rsid w:val="00A23F25"/>
    <w:rsid w:val="00A45B89"/>
    <w:rsid w:val="00A523F7"/>
    <w:rsid w:val="00A55D90"/>
    <w:rsid w:val="00A72708"/>
    <w:rsid w:val="00A80C7D"/>
    <w:rsid w:val="00A8121B"/>
    <w:rsid w:val="00A83CDB"/>
    <w:rsid w:val="00A961B2"/>
    <w:rsid w:val="00A97B31"/>
    <w:rsid w:val="00AD2023"/>
    <w:rsid w:val="00B05A7B"/>
    <w:rsid w:val="00B27892"/>
    <w:rsid w:val="00B852DC"/>
    <w:rsid w:val="00B9422E"/>
    <w:rsid w:val="00B96547"/>
    <w:rsid w:val="00BA2EC7"/>
    <w:rsid w:val="00BA5D74"/>
    <w:rsid w:val="00BB79D5"/>
    <w:rsid w:val="00BF52AA"/>
    <w:rsid w:val="00C037A4"/>
    <w:rsid w:val="00C22597"/>
    <w:rsid w:val="00C76AD6"/>
    <w:rsid w:val="00CB7547"/>
    <w:rsid w:val="00D164C4"/>
    <w:rsid w:val="00D238A3"/>
    <w:rsid w:val="00DB6246"/>
    <w:rsid w:val="00DC0FE5"/>
    <w:rsid w:val="00E16AF1"/>
    <w:rsid w:val="00E61AC0"/>
    <w:rsid w:val="00E61D52"/>
    <w:rsid w:val="00E66364"/>
    <w:rsid w:val="00EA1D60"/>
    <w:rsid w:val="00EC0148"/>
    <w:rsid w:val="00F175FC"/>
    <w:rsid w:val="00F30775"/>
    <w:rsid w:val="00F33265"/>
    <w:rsid w:val="00F5688B"/>
    <w:rsid w:val="00F85B71"/>
    <w:rsid w:val="00FA2376"/>
    <w:rsid w:val="00FA6DE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4:docId w14:val="182D4745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0FE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C0FE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paragraph" w:styleId="PargrafodaLista">
    <w:name w:val="List Paragraph"/>
    <w:basedOn w:val="Normal"/>
    <w:uiPriority w:val="34"/>
    <w:qFormat/>
    <w:rsid w:val="006B6A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39"/>
    <w:rsid w:val="006B6A0C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A0C"/>
    <w:pPr>
      <w:spacing w:after="0" w:line="240" w:lineRule="auto"/>
      <w:jc w:val="left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B9654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4249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C0FE5"/>
    <w:rPr>
      <w:rFonts w:eastAsia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0FE5"/>
    <w:rPr>
      <w:rFonts w:eastAsia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aiva.com.br/the-merchant-of-venice-680834.html?pac_id=123134&amp;gclid=EAIaIQobChMIi5Kuhfma1wIVhoGRCh3o8gnhEAQYAiABEgIPIvD_BwE" TargetMode="External"/><Relationship Id="rId13" Type="http://schemas.openxmlformats.org/officeDocument/2006/relationships/hyperlink" Target="http://www.colegios.redemarista.org.br/grac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estantevirtual.com.br/autor/Rosana%20Acquaroni%20Mu%C3%B1o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73B8CD00-1495-418F-955A-3E8F7A0BC461}"/>
</file>

<file path=customXml/itemProps2.xml><?xml version="1.0" encoding="utf-8"?>
<ds:datastoreItem xmlns:ds="http://schemas.openxmlformats.org/officeDocument/2006/customXml" ds:itemID="{DD559BAA-3711-4DA6-AFC5-9D666A9517C9}"/>
</file>

<file path=customXml/itemProps3.xml><?xml version="1.0" encoding="utf-8"?>
<ds:datastoreItem xmlns:ds="http://schemas.openxmlformats.org/officeDocument/2006/customXml" ds:itemID="{7F04437F-737C-4C63-AC7F-81B01FA355FB}"/>
</file>

<file path=customXml/itemProps4.xml><?xml version="1.0" encoding="utf-8"?>
<ds:datastoreItem xmlns:ds="http://schemas.openxmlformats.org/officeDocument/2006/customXml" ds:itemID="{D3C86606-36AA-4305-933E-E88811E41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41</cp:revision>
  <cp:lastPrinted>2018-02-27T18:16:00Z</cp:lastPrinted>
  <dcterms:created xsi:type="dcterms:W3CDTF">2017-09-13T19:48:00Z</dcterms:created>
  <dcterms:modified xsi:type="dcterms:W3CDTF">2018-11-27T17:26:00Z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